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F4" w:rsidRDefault="00906EF4" w:rsidP="00804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CA">
        <w:rPr>
          <w:rFonts w:ascii="Times New Roman" w:hAnsi="Times New Roman" w:cs="Times New Roman"/>
          <w:b/>
          <w:sz w:val="24"/>
          <w:szCs w:val="24"/>
        </w:rPr>
        <w:t>Векторное поле</w:t>
      </w:r>
    </w:p>
    <w:p w:rsidR="000360B0" w:rsidRPr="008049CA" w:rsidRDefault="000360B0" w:rsidP="008049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EF4" w:rsidRDefault="00906EF4" w:rsidP="008049C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9CA">
        <w:rPr>
          <w:rFonts w:ascii="Times New Roman" w:hAnsi="Times New Roman" w:cs="Times New Roman"/>
          <w:b/>
          <w:i/>
          <w:sz w:val="24"/>
          <w:szCs w:val="24"/>
        </w:rPr>
        <w:t>Векторное поле</w:t>
      </w:r>
      <w:r>
        <w:rPr>
          <w:rFonts w:ascii="Times New Roman" w:hAnsi="Times New Roman" w:cs="Times New Roman"/>
          <w:sz w:val="24"/>
          <w:szCs w:val="24"/>
        </w:rPr>
        <w:t xml:space="preserve"> – отображение, которое ставит в соответствие каждой точке пространства вектор с началом в этой точке. Если </w:t>
      </w:r>
    </w:p>
    <w:bookmarkStart w:id="0" w:name="_GoBack"/>
    <w:p w:rsidR="00906EF4" w:rsidRDefault="000360B0" w:rsidP="00804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EF4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7.6pt" o:ole="">
            <v:imagedata r:id="rId5" o:title=""/>
          </v:shape>
          <o:OLEObject Type="Embed" ProgID="Equation.DSMT4" ShapeID="_x0000_i1025" DrawAspect="Content" ObjectID="_1568723830" r:id="rId6"/>
        </w:object>
      </w:r>
      <w:bookmarkEnd w:id="0"/>
    </w:p>
    <w:p w:rsidR="008049CA" w:rsidRDefault="00906EF4" w:rsidP="00804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точка в пространстве, то векторное поле характеризуется некоторое вектор-функцией</w:t>
      </w:r>
    </w:p>
    <w:p w:rsidR="00906EF4" w:rsidRPr="00906EF4" w:rsidRDefault="000360B0" w:rsidP="00804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EF4">
        <w:rPr>
          <w:rFonts w:ascii="Times New Roman" w:hAnsi="Times New Roman" w:cs="Times New Roman"/>
          <w:position w:val="-14"/>
          <w:sz w:val="24"/>
          <w:szCs w:val="24"/>
        </w:rPr>
        <w:object w:dxaOrig="3360" w:dyaOrig="380">
          <v:shape id="_x0000_i1026" type="#_x0000_t75" style="width:184.4pt;height:20.8pt" o:ole="">
            <v:imagedata r:id="rId7" o:title=""/>
          </v:shape>
          <o:OLEObject Type="Embed" ProgID="Equation.DSMT4" ShapeID="_x0000_i1026" DrawAspect="Content" ObjectID="_1568723831" r:id="rId8"/>
        </w:object>
      </w:r>
    </w:p>
    <w:p w:rsidR="008049CA" w:rsidRPr="008049CA" w:rsidRDefault="008049CA" w:rsidP="00274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физике часто рассматриваются силовые поля, характеризуемое вектором силы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частности, гравитационное поле определяется гравитационной силой.</w:t>
      </w:r>
    </w:p>
    <w:p w:rsidR="00274A63" w:rsidRPr="00274A63" w:rsidRDefault="00274A63" w:rsidP="008049C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дной из характеристик векторного поля является </w:t>
      </w:r>
      <w:r w:rsidRPr="008049CA">
        <w:rPr>
          <w:rFonts w:ascii="Times New Roman" w:hAnsi="Times New Roman" w:cs="Times New Roman"/>
          <w:b/>
          <w:i/>
          <w:sz w:val="24"/>
          <w:szCs w:val="24"/>
        </w:rPr>
        <w:t>ротор</w:t>
      </w:r>
      <w:r>
        <w:rPr>
          <w:rFonts w:ascii="Times New Roman" w:hAnsi="Times New Roman" w:cs="Times New Roman"/>
          <w:sz w:val="24"/>
          <w:szCs w:val="24"/>
        </w:rPr>
        <w:t xml:space="preserve"> – вектор, определяемый равенством</w:t>
      </w:r>
    </w:p>
    <w:p w:rsidR="00274A63" w:rsidRDefault="000360B0" w:rsidP="00804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A63">
        <w:rPr>
          <w:rFonts w:ascii="Times New Roman" w:hAnsi="Times New Roman" w:cs="Times New Roman"/>
          <w:position w:val="-28"/>
          <w:sz w:val="24"/>
          <w:szCs w:val="24"/>
        </w:rPr>
        <w:object w:dxaOrig="4420" w:dyaOrig="660">
          <v:shape id="_x0000_i1027" type="#_x0000_t75" style="width:256pt;height:38.4pt" o:ole="">
            <v:imagedata r:id="rId9" o:title=""/>
          </v:shape>
          <o:OLEObject Type="Embed" ProgID="Equation.DSMT4" ShapeID="_x0000_i1027" DrawAspect="Content" ObjectID="_1568723832" r:id="rId10"/>
        </w:object>
      </w:r>
    </w:p>
    <w:p w:rsidR="00274A63" w:rsidRPr="00274A63" w:rsidRDefault="00274A63" w:rsidP="00274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A6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74A6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A6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274A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орты.</w:t>
      </w:r>
    </w:p>
    <w:p w:rsidR="00274A63" w:rsidRPr="00274A63" w:rsidRDefault="00274A63" w:rsidP="008049C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Векторное поле является </w:t>
      </w:r>
      <w:r w:rsidRPr="008049CA">
        <w:rPr>
          <w:rFonts w:ascii="Times New Roman" w:hAnsi="Times New Roman" w:cs="Times New Roman"/>
          <w:b/>
          <w:i/>
          <w:sz w:val="24"/>
          <w:szCs w:val="24"/>
        </w:rPr>
        <w:t>потенциальным</w:t>
      </w:r>
      <w:r>
        <w:rPr>
          <w:rFonts w:ascii="Times New Roman" w:hAnsi="Times New Roman" w:cs="Times New Roman"/>
          <w:sz w:val="24"/>
          <w:szCs w:val="24"/>
        </w:rPr>
        <w:t xml:space="preserve"> или безвихревым, если его ротор равен нулю в любой точке.</w:t>
      </w:r>
      <w:r w:rsidRPr="00274A63">
        <w:rPr>
          <w:rFonts w:ascii="Times New Roman" w:hAnsi="Times New Roman" w:cs="Times New Roman"/>
          <w:sz w:val="24"/>
          <w:szCs w:val="24"/>
        </w:rPr>
        <w:t xml:space="preserve"> В физике, имеющей дело с силовыми полями, условие потенциальности силового поля можно представить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4A63">
        <w:rPr>
          <w:rFonts w:ascii="Times New Roman" w:hAnsi="Times New Roman" w:cs="Times New Roman"/>
          <w:sz w:val="24"/>
          <w:szCs w:val="24"/>
        </w:rPr>
        <w:t xml:space="preserve"> как требование равенства нулю работы при мгновенном перемещении частицы, на которую действует поле, по замкнутому контуру.</w:t>
      </w:r>
    </w:p>
    <w:p w:rsidR="00E024B1" w:rsidRDefault="00E024B1" w:rsidP="008049C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Потенциальное векторное поле является градиентом некоторой скалярной величины, называемой </w:t>
      </w:r>
      <w:r w:rsidRPr="008049CA">
        <w:rPr>
          <w:rFonts w:ascii="Times New Roman" w:hAnsi="Times New Roman" w:cs="Times New Roman"/>
          <w:b/>
          <w:i/>
          <w:sz w:val="24"/>
          <w:szCs w:val="24"/>
        </w:rPr>
        <w:t>потенциалом</w:t>
      </w:r>
      <w:r>
        <w:rPr>
          <w:rFonts w:ascii="Times New Roman" w:hAnsi="Times New Roman" w:cs="Times New Roman"/>
          <w:sz w:val="24"/>
          <w:szCs w:val="24"/>
        </w:rPr>
        <w:t xml:space="preserve">. В частности, поле силы </w:t>
      </w:r>
      <w:r w:rsidRPr="00E024B1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равенством</w:t>
      </w:r>
    </w:p>
    <w:p w:rsidR="00435243" w:rsidRDefault="000360B0" w:rsidP="00804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243">
        <w:rPr>
          <w:rFonts w:ascii="Times New Roman" w:hAnsi="Times New Roman" w:cs="Times New Roman"/>
          <w:position w:val="-8"/>
          <w:sz w:val="24"/>
          <w:szCs w:val="24"/>
        </w:rPr>
        <w:object w:dxaOrig="900" w:dyaOrig="260">
          <v:shape id="_x0000_i1028" type="#_x0000_t75" style="width:48pt;height:14pt" o:ole="">
            <v:imagedata r:id="rId11" o:title=""/>
          </v:shape>
          <o:OLEObject Type="Embed" ProgID="Equation.DSMT4" ShapeID="_x0000_i1028" DrawAspect="Content" ObjectID="_1568723833" r:id="rId12"/>
        </w:object>
      </w:r>
    </w:p>
    <w:p w:rsidR="00707B6D" w:rsidRDefault="00435243" w:rsidP="0080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E024B1" w:rsidRPr="004352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есть потенциальная энергия поля.</w:t>
      </w:r>
      <w:r w:rsidR="008049CA">
        <w:rPr>
          <w:rFonts w:ascii="Times New Roman" w:hAnsi="Times New Roman" w:cs="Times New Roman"/>
          <w:sz w:val="24"/>
          <w:szCs w:val="24"/>
        </w:rPr>
        <w:t xml:space="preserve"> Потенциальная энергия частицы в гравитационном поле равна массе, умноженной на потенциал поля:</w:t>
      </w:r>
    </w:p>
    <w:p w:rsidR="008049CA" w:rsidRPr="008049CA" w:rsidRDefault="008049CA" w:rsidP="00804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 w:rsidRPr="008049CA">
        <w:rPr>
          <w:rFonts w:ascii="Times New Roman" w:hAnsi="Times New Roman" w:cs="Times New Roman"/>
          <w:i/>
          <w:sz w:val="24"/>
          <w:szCs w:val="24"/>
        </w:rPr>
        <w:t>.</w:t>
      </w:r>
    </w:p>
    <w:p w:rsidR="003A22DA" w:rsidRDefault="000360B0" w:rsidP="000360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задаче о падении тела под действием своего веса речь имеется прямолинейное движение. При этом потенциальная энергия определяется по формуле</w:t>
      </w:r>
    </w:p>
    <w:p w:rsidR="000360B0" w:rsidRPr="008049CA" w:rsidRDefault="000360B0" w:rsidP="00036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gx</w:t>
      </w:r>
      <w:proofErr w:type="spellEnd"/>
      <w:r w:rsidRPr="008049CA">
        <w:rPr>
          <w:rFonts w:ascii="Times New Roman" w:hAnsi="Times New Roman" w:cs="Times New Roman"/>
          <w:i/>
          <w:sz w:val="24"/>
          <w:szCs w:val="24"/>
        </w:rPr>
        <w:t>.</w:t>
      </w:r>
    </w:p>
    <w:p w:rsidR="000360B0" w:rsidRDefault="000360B0" w:rsidP="00036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потенциал поля равен</w:t>
      </w:r>
    </w:p>
    <w:p w:rsidR="000360B0" w:rsidRPr="000360B0" w:rsidRDefault="000360B0" w:rsidP="00036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360B0" w:rsidRDefault="000360B0" w:rsidP="00036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сила определяется по формуле</w:t>
      </w:r>
    </w:p>
    <w:p w:rsidR="000360B0" w:rsidRDefault="000360B0" w:rsidP="000360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60B0">
        <w:rPr>
          <w:rFonts w:ascii="Times New Roman" w:hAnsi="Times New Roman" w:cs="Times New Roman"/>
          <w:position w:val="-22"/>
          <w:sz w:val="24"/>
          <w:szCs w:val="24"/>
        </w:rPr>
        <w:object w:dxaOrig="1380" w:dyaOrig="560">
          <v:shape id="_x0000_i1032" type="#_x0000_t75" style="width:86.4pt;height:35.2pt" o:ole="">
            <v:imagedata r:id="rId13" o:title=""/>
          </v:shape>
          <o:OLEObject Type="Embed" ProgID="Equation.DSMT4" ShapeID="_x0000_i1032" DrawAspect="Content" ObjectID="_1568723834" r:id="rId14"/>
        </w:object>
      </w:r>
    </w:p>
    <w:p w:rsidR="000360B0" w:rsidRPr="000360B0" w:rsidRDefault="000360B0" w:rsidP="000360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соответствует весу.</w:t>
      </w:r>
    </w:p>
    <w:p w:rsidR="000360B0" w:rsidRPr="000360B0" w:rsidRDefault="000360B0" w:rsidP="00036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0B0" w:rsidRDefault="000360B0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8049CA" w:rsidRPr="00B7755D" w:rsidRDefault="008049CA" w:rsidP="008049C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755D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Принцип наименьшего действия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уравнение движения</w:t>
      </w:r>
    </w:p>
    <w:p w:rsidR="008049CA" w:rsidRPr="000360B0" w:rsidRDefault="008049CA" w:rsidP="0080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Рассматривается движение частицы под действием некоторой внешней силы (в частности, силы тяготения) или, как говорят, в поле действующей силы. Уравнение движения выводится на основе принципа наименьшего действия. Действие – мера движения частицы.</w:t>
      </w:r>
      <w:r w:rsidRPr="00B7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сумма кинетической энергии частицы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работы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определяемой действующей силой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0360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9CA" w:rsidRDefault="008049CA" w:rsidP="00804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C30">
        <w:rPr>
          <w:rFonts w:ascii="Times New Roman" w:hAnsi="Times New Roman" w:cs="Times New Roman"/>
          <w:position w:val="-20"/>
          <w:sz w:val="24"/>
          <w:szCs w:val="24"/>
        </w:rPr>
        <w:object w:dxaOrig="1880" w:dyaOrig="560">
          <v:shape id="_x0000_i1029" type="#_x0000_t75" style="width:94pt;height:28pt" o:ole="">
            <v:imagedata r:id="rId15" o:title=""/>
          </v:shape>
          <o:OLEObject Type="Embed" ProgID="Equation.DSMT4" ShapeID="_x0000_i1029" DrawAspect="Content" ObjectID="_1568723835" r:id="rId16"/>
        </w:object>
      </w:r>
    </w:p>
    <w:p w:rsidR="008049CA" w:rsidRDefault="008049CA" w:rsidP="00804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уравнением Эйлера</w:t>
      </w:r>
    </w:p>
    <w:p w:rsidR="008049CA" w:rsidRPr="00156C30" w:rsidRDefault="008049CA" w:rsidP="00804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C30">
        <w:rPr>
          <w:rFonts w:ascii="Times New Roman" w:hAnsi="Times New Roman" w:cs="Times New Roman"/>
          <w:position w:val="-22"/>
          <w:sz w:val="24"/>
          <w:szCs w:val="24"/>
        </w:rPr>
        <w:object w:dxaOrig="1320" w:dyaOrig="560">
          <v:shape id="_x0000_i1030" type="#_x0000_t75" style="width:66pt;height:28pt" o:ole="">
            <v:imagedata r:id="rId17" o:title=""/>
          </v:shape>
          <o:OLEObject Type="Embed" ProgID="Equation.DSMT4" ShapeID="_x0000_i1030" DrawAspect="Content" ObjectID="_1568723836" r:id="rId18"/>
        </w:object>
      </w:r>
    </w:p>
    <w:p w:rsidR="008049CA" w:rsidRDefault="008049CA" w:rsidP="008049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закон Ньютона</w:t>
      </w:r>
    </w:p>
    <w:p w:rsidR="008049CA" w:rsidRPr="00156C30" w:rsidRDefault="008049CA" w:rsidP="00804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55D">
        <w:rPr>
          <w:rFonts w:ascii="Times New Roman" w:hAnsi="Times New Roman" w:cs="Times New Roman"/>
          <w:position w:val="-6"/>
          <w:sz w:val="24"/>
          <w:szCs w:val="24"/>
        </w:rPr>
        <w:object w:dxaOrig="700" w:dyaOrig="240">
          <v:shape id="_x0000_i1031" type="#_x0000_t75" style="width:34.8pt;height:12pt" o:ole="">
            <v:imagedata r:id="rId19" o:title=""/>
          </v:shape>
          <o:OLEObject Type="Embed" ProgID="Equation.DSMT4" ShapeID="_x0000_i1031" DrawAspect="Content" ObjectID="_1568723837" r:id="rId20"/>
        </w:object>
      </w:r>
    </w:p>
    <w:p w:rsidR="008049CA" w:rsidRPr="00B7755D" w:rsidRDefault="008049CA" w:rsidP="006B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49CA" w:rsidRPr="00B7755D" w:rsidSect="00F21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03F35"/>
    <w:multiLevelType w:val="hybridMultilevel"/>
    <w:tmpl w:val="A596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72"/>
    <w:rsid w:val="000360B0"/>
    <w:rsid w:val="00156C30"/>
    <w:rsid w:val="00274A63"/>
    <w:rsid w:val="003A22DA"/>
    <w:rsid w:val="00435243"/>
    <w:rsid w:val="006A5872"/>
    <w:rsid w:val="006B3DE3"/>
    <w:rsid w:val="00707B6D"/>
    <w:rsid w:val="00731930"/>
    <w:rsid w:val="00737F51"/>
    <w:rsid w:val="00745FCB"/>
    <w:rsid w:val="008049CA"/>
    <w:rsid w:val="00906EF4"/>
    <w:rsid w:val="00A4343E"/>
    <w:rsid w:val="00AA463B"/>
    <w:rsid w:val="00B74F54"/>
    <w:rsid w:val="00B7755D"/>
    <w:rsid w:val="00D7103D"/>
    <w:rsid w:val="00E024B1"/>
    <w:rsid w:val="00E13290"/>
    <w:rsid w:val="00F21003"/>
    <w:rsid w:val="00F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C3D6-BB23-4147-AFFC-F888D3DF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100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A22DA"/>
  </w:style>
  <w:style w:type="paragraph" w:styleId="a6">
    <w:name w:val="List Paragraph"/>
    <w:basedOn w:val="a"/>
    <w:uiPriority w:val="34"/>
    <w:qFormat/>
    <w:rsid w:val="008049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60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2017-10-05T09:49:00Z</cp:lastPrinted>
  <dcterms:created xsi:type="dcterms:W3CDTF">2017-10-05T04:44:00Z</dcterms:created>
  <dcterms:modified xsi:type="dcterms:W3CDTF">2017-10-05T09:50:00Z</dcterms:modified>
</cp:coreProperties>
</file>